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01C50E" w14:textId="77777777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38F17D7B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367B7E5" w14:textId="77777777" w:rsidR="0085747A" w:rsidRPr="008539E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F404C5">
        <w:rPr>
          <w:rFonts w:ascii="Corbel" w:hAnsi="Corbel"/>
          <w:b/>
          <w:smallCaps/>
          <w:sz w:val="24"/>
          <w:szCs w:val="24"/>
        </w:rPr>
        <w:t>2020/2021 – 2021/2022</w:t>
      </w:r>
    </w:p>
    <w:p w14:paraId="5D06885B" w14:textId="0EC20BDA" w:rsidR="0085747A" w:rsidRDefault="00EA4832" w:rsidP="00B52A1D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5EAA05CA" w14:textId="77777777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8539EE">
        <w:rPr>
          <w:rFonts w:ascii="Corbel" w:hAnsi="Corbel"/>
          <w:sz w:val="20"/>
          <w:szCs w:val="20"/>
        </w:rPr>
        <w:t xml:space="preserve">ok </w:t>
      </w:r>
      <w:r w:rsidR="009049C6">
        <w:rPr>
          <w:rFonts w:ascii="Corbel" w:hAnsi="Corbel"/>
          <w:sz w:val="20"/>
          <w:szCs w:val="20"/>
        </w:rPr>
        <w:t>akademicki 2021/2022</w:t>
      </w:r>
    </w:p>
    <w:p w14:paraId="3BAD0474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  <w:bookmarkStart w:id="0" w:name="_GoBack"/>
      <w:bookmarkEnd w:id="0"/>
    </w:p>
    <w:p w14:paraId="7790A975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667161BB" w14:textId="77777777" w:rsidTr="00B819C8">
        <w:tc>
          <w:tcPr>
            <w:tcW w:w="2694" w:type="dxa"/>
            <w:vAlign w:val="center"/>
          </w:tcPr>
          <w:p w14:paraId="03C1ED1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1B20B89" w14:textId="77777777" w:rsidR="0085747A" w:rsidRPr="00B52A1D" w:rsidRDefault="003279C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B52A1D">
              <w:rPr>
                <w:rFonts w:ascii="Corbel" w:hAnsi="Corbel"/>
                <w:sz w:val="24"/>
                <w:szCs w:val="24"/>
              </w:rPr>
              <w:t>Prawo migracyjne</w:t>
            </w:r>
          </w:p>
        </w:tc>
      </w:tr>
      <w:tr w:rsidR="0085747A" w:rsidRPr="009C54AE" w14:paraId="0BEAB1B1" w14:textId="77777777" w:rsidTr="00B819C8">
        <w:tc>
          <w:tcPr>
            <w:tcW w:w="2694" w:type="dxa"/>
            <w:vAlign w:val="center"/>
          </w:tcPr>
          <w:p w14:paraId="26BF3068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FB0C7B9" w14:textId="77777777" w:rsidR="0085747A" w:rsidRPr="009C54AE" w:rsidRDefault="003279C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279C1">
              <w:rPr>
                <w:rFonts w:ascii="Corbel" w:hAnsi="Corbel"/>
                <w:b w:val="0"/>
                <w:sz w:val="24"/>
                <w:szCs w:val="24"/>
              </w:rPr>
              <w:t>PRA76</w:t>
            </w:r>
          </w:p>
        </w:tc>
      </w:tr>
      <w:tr w:rsidR="0085747A" w:rsidRPr="009C54AE" w14:paraId="02A779CD" w14:textId="77777777" w:rsidTr="00B819C8">
        <w:tc>
          <w:tcPr>
            <w:tcW w:w="2694" w:type="dxa"/>
            <w:vAlign w:val="center"/>
          </w:tcPr>
          <w:p w14:paraId="45AF9098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B4AE105" w14:textId="77777777" w:rsidR="0085747A" w:rsidRPr="009C54AE" w:rsidRDefault="003D098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F51BB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B52A1D" w:rsidRPr="009C54AE" w14:paraId="766C330E" w14:textId="77777777" w:rsidTr="00B819C8">
        <w:tc>
          <w:tcPr>
            <w:tcW w:w="2694" w:type="dxa"/>
            <w:vAlign w:val="center"/>
          </w:tcPr>
          <w:p w14:paraId="6DF8600C" w14:textId="77777777" w:rsidR="00B52A1D" w:rsidRPr="009C54AE" w:rsidRDefault="00B52A1D" w:rsidP="00B52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C899D80" w14:textId="1ADD31F1" w:rsidR="00B52A1D" w:rsidRPr="009C54AE" w:rsidRDefault="00B52A1D" w:rsidP="00B52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F51BB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B52A1D" w:rsidRPr="009C54AE" w14:paraId="2CF8CF4F" w14:textId="77777777" w:rsidTr="00B819C8">
        <w:tc>
          <w:tcPr>
            <w:tcW w:w="2694" w:type="dxa"/>
            <w:vAlign w:val="center"/>
          </w:tcPr>
          <w:p w14:paraId="2FEF8E28" w14:textId="77777777" w:rsidR="00B52A1D" w:rsidRPr="009C54AE" w:rsidRDefault="00B52A1D" w:rsidP="00B52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42D67EE" w14:textId="77777777" w:rsidR="00B52A1D" w:rsidRPr="009C54AE" w:rsidRDefault="00B52A1D" w:rsidP="00B52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539EE"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B52A1D" w:rsidRPr="009C54AE" w14:paraId="0A2B4987" w14:textId="77777777" w:rsidTr="00B819C8">
        <w:tc>
          <w:tcPr>
            <w:tcW w:w="2694" w:type="dxa"/>
            <w:vAlign w:val="center"/>
          </w:tcPr>
          <w:p w14:paraId="6035C5DD" w14:textId="77777777" w:rsidR="00B52A1D" w:rsidRPr="009C54AE" w:rsidRDefault="00B52A1D" w:rsidP="00B52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9F4AA05" w14:textId="77777777" w:rsidR="00B52A1D" w:rsidRPr="009C54AE" w:rsidRDefault="00B52A1D" w:rsidP="00B52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II stopnia</w:t>
            </w:r>
          </w:p>
        </w:tc>
      </w:tr>
      <w:tr w:rsidR="00B52A1D" w:rsidRPr="009C54AE" w14:paraId="35F574D0" w14:textId="77777777" w:rsidTr="00B819C8">
        <w:tc>
          <w:tcPr>
            <w:tcW w:w="2694" w:type="dxa"/>
            <w:vAlign w:val="center"/>
          </w:tcPr>
          <w:p w14:paraId="39B06D00" w14:textId="77777777" w:rsidR="00B52A1D" w:rsidRPr="009C54AE" w:rsidRDefault="00B52A1D" w:rsidP="00B52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052723D" w14:textId="77777777" w:rsidR="00B52A1D" w:rsidRPr="009C54AE" w:rsidRDefault="00B52A1D" w:rsidP="00B52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B52A1D" w:rsidRPr="009C54AE" w14:paraId="0931D647" w14:textId="77777777" w:rsidTr="00B819C8">
        <w:tc>
          <w:tcPr>
            <w:tcW w:w="2694" w:type="dxa"/>
            <w:vAlign w:val="center"/>
          </w:tcPr>
          <w:p w14:paraId="248F238F" w14:textId="77777777" w:rsidR="00B52A1D" w:rsidRPr="009C54AE" w:rsidRDefault="00B52A1D" w:rsidP="00B52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253F02E" w14:textId="77777777" w:rsidR="00B52A1D" w:rsidRPr="009C54AE" w:rsidRDefault="00B52A1D" w:rsidP="00B52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B52A1D" w:rsidRPr="009C54AE" w14:paraId="14268AA9" w14:textId="77777777" w:rsidTr="00B819C8">
        <w:tc>
          <w:tcPr>
            <w:tcW w:w="2694" w:type="dxa"/>
            <w:vAlign w:val="center"/>
          </w:tcPr>
          <w:p w14:paraId="57F612CC" w14:textId="77777777" w:rsidR="00B52A1D" w:rsidRPr="009C54AE" w:rsidRDefault="00B52A1D" w:rsidP="00B52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63BEE02" w14:textId="77777777" w:rsidR="00B52A1D" w:rsidRPr="009C54AE" w:rsidRDefault="00B52A1D" w:rsidP="00B52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II /</w:t>
            </w:r>
            <w:r w:rsidRPr="00A92E5A">
              <w:rPr>
                <w:rFonts w:ascii="Corbel" w:hAnsi="Corbel"/>
                <w:b w:val="0"/>
                <w:sz w:val="24"/>
                <w:szCs w:val="24"/>
              </w:rPr>
              <w:t xml:space="preserve"> semestr 3</w:t>
            </w:r>
          </w:p>
        </w:tc>
      </w:tr>
      <w:tr w:rsidR="00B52A1D" w:rsidRPr="009C54AE" w14:paraId="2883B1F9" w14:textId="77777777" w:rsidTr="00B819C8">
        <w:tc>
          <w:tcPr>
            <w:tcW w:w="2694" w:type="dxa"/>
            <w:vAlign w:val="center"/>
          </w:tcPr>
          <w:p w14:paraId="25A23742" w14:textId="77777777" w:rsidR="00B52A1D" w:rsidRPr="009C54AE" w:rsidRDefault="00B52A1D" w:rsidP="00B52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B2EABDA" w14:textId="77777777" w:rsidR="00B52A1D" w:rsidRPr="009C54AE" w:rsidRDefault="00B52A1D" w:rsidP="00B52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92E5A"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B52A1D" w:rsidRPr="009C54AE" w14:paraId="7DC3BD7D" w14:textId="77777777" w:rsidTr="00B819C8">
        <w:tc>
          <w:tcPr>
            <w:tcW w:w="2694" w:type="dxa"/>
            <w:vAlign w:val="center"/>
          </w:tcPr>
          <w:p w14:paraId="5F4F66E3" w14:textId="77777777" w:rsidR="00B52A1D" w:rsidRPr="009C54AE" w:rsidRDefault="00B52A1D" w:rsidP="00B52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42AEC9C" w14:textId="77777777" w:rsidR="00B52A1D" w:rsidRPr="009C54AE" w:rsidRDefault="00B52A1D" w:rsidP="00B52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B52A1D" w:rsidRPr="009C54AE" w14:paraId="67B8D9B9" w14:textId="77777777" w:rsidTr="00B819C8">
        <w:tc>
          <w:tcPr>
            <w:tcW w:w="2694" w:type="dxa"/>
            <w:vAlign w:val="center"/>
          </w:tcPr>
          <w:p w14:paraId="594953AD" w14:textId="77777777" w:rsidR="00B52A1D" w:rsidRPr="009C54AE" w:rsidRDefault="00B52A1D" w:rsidP="00B52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D1C0A02" w14:textId="77777777" w:rsidR="00B52A1D" w:rsidRPr="009C54AE" w:rsidRDefault="00B52A1D" w:rsidP="00B52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Bogdan Jaworski</w:t>
            </w:r>
          </w:p>
        </w:tc>
      </w:tr>
      <w:tr w:rsidR="00B52A1D" w:rsidRPr="009C54AE" w14:paraId="48412CDE" w14:textId="77777777" w:rsidTr="00B819C8">
        <w:tc>
          <w:tcPr>
            <w:tcW w:w="2694" w:type="dxa"/>
            <w:vAlign w:val="center"/>
          </w:tcPr>
          <w:p w14:paraId="398576BC" w14:textId="77777777" w:rsidR="00B52A1D" w:rsidRPr="009C54AE" w:rsidRDefault="00B52A1D" w:rsidP="00B52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028CCAF" w14:textId="77777777" w:rsidR="00B52A1D" w:rsidRPr="009C54AE" w:rsidRDefault="00B52A1D" w:rsidP="00B52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Pracownicy</w:t>
            </w:r>
            <w:r w:rsidRPr="00A92E5A">
              <w:rPr>
                <w:rFonts w:ascii="Corbel" w:hAnsi="Corbel"/>
                <w:b w:val="0"/>
                <w:sz w:val="24"/>
                <w:szCs w:val="24"/>
              </w:rPr>
              <w:t xml:space="preserve"> zgodnie z obciążeniami dydaktycznymi na dany rok akademicki.</w:t>
            </w:r>
          </w:p>
        </w:tc>
      </w:tr>
    </w:tbl>
    <w:p w14:paraId="07630B95" w14:textId="77777777" w:rsidR="0085747A" w:rsidRPr="009C54AE" w:rsidRDefault="0085747A" w:rsidP="00B52A1D">
      <w:pPr>
        <w:pStyle w:val="Podpunkty"/>
        <w:spacing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48B951C7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8830FD8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43902854" w14:textId="77777777" w:rsidTr="00B52A1D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38F10" w14:textId="77777777" w:rsidR="00015B8F" w:rsidRDefault="00015B8F" w:rsidP="00B52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4E941820" w14:textId="77777777" w:rsidR="00015B8F" w:rsidRPr="009C54AE" w:rsidRDefault="002B5EA0" w:rsidP="00B52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E7020" w14:textId="77777777" w:rsidR="00015B8F" w:rsidRPr="009C54AE" w:rsidRDefault="00015B8F" w:rsidP="00B52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02FB4" w14:textId="77777777" w:rsidR="00015B8F" w:rsidRPr="009C54AE" w:rsidRDefault="00015B8F" w:rsidP="00B52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2C916" w14:textId="77777777" w:rsidR="00015B8F" w:rsidRPr="009C54AE" w:rsidRDefault="00015B8F" w:rsidP="00B52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9096B" w14:textId="77777777" w:rsidR="00015B8F" w:rsidRPr="009C54AE" w:rsidRDefault="00015B8F" w:rsidP="00B52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B0FBC" w14:textId="77777777" w:rsidR="00015B8F" w:rsidRPr="009C54AE" w:rsidRDefault="00015B8F" w:rsidP="00B52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76C2C" w14:textId="77777777" w:rsidR="00015B8F" w:rsidRPr="009C54AE" w:rsidRDefault="00015B8F" w:rsidP="00B52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DBBC3" w14:textId="77777777" w:rsidR="00015B8F" w:rsidRPr="009C54AE" w:rsidRDefault="00015B8F" w:rsidP="00B52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8F157" w14:textId="77777777" w:rsidR="00015B8F" w:rsidRPr="009C54AE" w:rsidRDefault="00015B8F" w:rsidP="00B52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9E13" w14:textId="77777777" w:rsidR="00015B8F" w:rsidRPr="009C54AE" w:rsidRDefault="00015B8F" w:rsidP="00B52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6087389D" w14:textId="77777777" w:rsidTr="00B52A1D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7E7CD" w14:textId="77777777" w:rsidR="00015B8F" w:rsidRPr="009C54AE" w:rsidRDefault="00A92E5A" w:rsidP="00B52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44951" w14:textId="77777777" w:rsidR="00015B8F" w:rsidRPr="009C54AE" w:rsidRDefault="00015B8F" w:rsidP="00B52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D517D" w14:textId="77777777" w:rsidR="00015B8F" w:rsidRPr="009C54AE" w:rsidRDefault="00015B8F" w:rsidP="00B52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BF090" w14:textId="77777777" w:rsidR="00015B8F" w:rsidRPr="009C54AE" w:rsidRDefault="00571B4C" w:rsidP="00B52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8C172" w14:textId="77777777" w:rsidR="00015B8F" w:rsidRPr="009C54AE" w:rsidRDefault="00015B8F" w:rsidP="00B52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1F314" w14:textId="77777777" w:rsidR="00015B8F" w:rsidRPr="009C54AE" w:rsidRDefault="00015B8F" w:rsidP="00B52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716BE" w14:textId="77777777" w:rsidR="00015B8F" w:rsidRPr="009C54AE" w:rsidRDefault="00015B8F" w:rsidP="00B52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02DA5" w14:textId="77777777" w:rsidR="00015B8F" w:rsidRPr="009C54AE" w:rsidRDefault="00015B8F" w:rsidP="00B52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3FCBD" w14:textId="77777777" w:rsidR="00015B8F" w:rsidRPr="009C54AE" w:rsidRDefault="00015B8F" w:rsidP="00B52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3CAC8" w14:textId="77777777" w:rsidR="00015B8F" w:rsidRPr="009C54AE" w:rsidRDefault="00E44543" w:rsidP="00B52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95FD74B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CD35A66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733FC215" w14:textId="77777777" w:rsidR="007A530D" w:rsidRPr="00887D69" w:rsidRDefault="007A530D" w:rsidP="007A530D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887D69">
        <w:rPr>
          <w:rFonts w:ascii="Corbel" w:eastAsia="MS Gothic" w:hAnsi="Corbel" w:cs="MS Gothic"/>
          <w:b w:val="0"/>
          <w:szCs w:val="24"/>
        </w:rPr>
        <w:t>×</w:t>
      </w:r>
      <w:r>
        <w:rPr>
          <w:rFonts w:ascii="Corbel" w:eastAsia="MS Gothic" w:hAnsi="Corbel" w:cs="MS Gothic"/>
          <w:b w:val="0"/>
          <w:szCs w:val="24"/>
        </w:rPr>
        <w:t xml:space="preserve"> </w:t>
      </w:r>
      <w:r w:rsidRPr="00887D69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7005A752" w14:textId="77777777" w:rsidR="0085747A" w:rsidRPr="009C54AE" w:rsidRDefault="007A530D" w:rsidP="007A530D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ab/>
      </w:r>
      <w:r w:rsidRPr="00887D69">
        <w:rPr>
          <w:rFonts w:ascii="Corbel" w:hAnsi="Corbel"/>
          <w:b w:val="0"/>
          <w:smallCaps w:val="0"/>
          <w:szCs w:val="24"/>
        </w:rPr>
        <w:t>×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23F0F332" w14:textId="77777777" w:rsidR="007A530D" w:rsidRDefault="007A530D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14:paraId="6DAE891F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</w:t>
      </w:r>
      <w:r w:rsidRPr="00E44543">
        <w:rPr>
          <w:rFonts w:ascii="Corbel" w:hAnsi="Corbel"/>
          <w:smallCaps w:val="0"/>
          <w:szCs w:val="24"/>
        </w:rPr>
        <w:t>zaliczen</w:t>
      </w:r>
      <w:r w:rsidR="00E44543" w:rsidRPr="00E44543">
        <w:rPr>
          <w:rFonts w:ascii="Corbel" w:hAnsi="Corbel"/>
          <w:smallCaps w:val="0"/>
          <w:szCs w:val="24"/>
        </w:rPr>
        <w:t>ie z oceną</w:t>
      </w:r>
      <w:r w:rsidRPr="009C54AE">
        <w:rPr>
          <w:rFonts w:ascii="Corbel" w:hAnsi="Corbel"/>
          <w:b w:val="0"/>
          <w:smallCaps w:val="0"/>
          <w:szCs w:val="24"/>
        </w:rPr>
        <w:t>)</w:t>
      </w:r>
    </w:p>
    <w:p w14:paraId="5BCF60CC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DC159BC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D9C6327" w14:textId="7A9A1CBE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054D968B" w14:textId="77777777" w:rsidR="00B52A1D" w:rsidRPr="009C54AE" w:rsidRDefault="00B52A1D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A6C34A7" w14:textId="77777777" w:rsidTr="00745302">
        <w:tc>
          <w:tcPr>
            <w:tcW w:w="9670" w:type="dxa"/>
          </w:tcPr>
          <w:p w14:paraId="3394B18D" w14:textId="77777777" w:rsidR="0085747A" w:rsidRPr="009C54AE" w:rsidRDefault="003279C1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279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podstawowych zagadnień z prawa administracyjnego</w:t>
            </w:r>
          </w:p>
        </w:tc>
      </w:tr>
    </w:tbl>
    <w:p w14:paraId="542CE0FB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8BFCFC1" w14:textId="0C950D2B" w:rsidR="0085747A" w:rsidRPr="00C05F44" w:rsidRDefault="00B52A1D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5191FF65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8FFAF30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33F0BB0D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108518DA" w14:textId="77777777" w:rsidTr="00923D7D">
        <w:tc>
          <w:tcPr>
            <w:tcW w:w="851" w:type="dxa"/>
            <w:vAlign w:val="center"/>
          </w:tcPr>
          <w:p w14:paraId="3544A9CE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263313A3" w14:textId="77777777" w:rsidR="0085747A" w:rsidRPr="009C54AE" w:rsidRDefault="003279C1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D6E5E">
              <w:rPr>
                <w:rFonts w:ascii="Corbel" w:hAnsi="Corbel"/>
                <w:b w:val="0"/>
                <w:sz w:val="24"/>
                <w:szCs w:val="24"/>
              </w:rPr>
              <w:t>Celem wykładu jest zaznajomienie studenta ze zjawiskami mig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racji we współczesnym świecie, </w:t>
            </w:r>
            <w:r w:rsidRPr="002D6E5E">
              <w:rPr>
                <w:rFonts w:ascii="Corbel" w:hAnsi="Corbel"/>
                <w:b w:val="0"/>
                <w:sz w:val="24"/>
                <w:szCs w:val="24"/>
              </w:rPr>
              <w:t>w Europie i Polsce.</w:t>
            </w:r>
          </w:p>
        </w:tc>
      </w:tr>
      <w:tr w:rsidR="0085747A" w:rsidRPr="009C54AE" w14:paraId="2CEF687E" w14:textId="77777777" w:rsidTr="00923D7D">
        <w:tc>
          <w:tcPr>
            <w:tcW w:w="851" w:type="dxa"/>
            <w:vAlign w:val="center"/>
          </w:tcPr>
          <w:p w14:paraId="5D17255B" w14:textId="77777777" w:rsidR="0085747A" w:rsidRPr="009C54AE" w:rsidRDefault="00E44543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5C00FCCF" w14:textId="77777777" w:rsidR="0085747A" w:rsidRPr="009C54AE" w:rsidRDefault="003279C1" w:rsidP="005E079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3279C1">
              <w:rPr>
                <w:rFonts w:ascii="Corbel" w:hAnsi="Corbel"/>
                <w:b w:val="0"/>
                <w:sz w:val="24"/>
                <w:szCs w:val="24"/>
              </w:rPr>
              <w:t>Student ma wykazać się znajomością prawa migracyjnego</w:t>
            </w:r>
            <w:r w:rsidR="005E079D">
              <w:rPr>
                <w:rFonts w:ascii="Corbel" w:hAnsi="Corbel"/>
                <w:b w:val="0"/>
                <w:sz w:val="24"/>
                <w:szCs w:val="24"/>
              </w:rPr>
              <w:t xml:space="preserve">. </w:t>
            </w:r>
            <w:r w:rsidR="005E079D" w:rsidRPr="005E079D">
              <w:rPr>
                <w:rFonts w:ascii="Corbel" w:hAnsi="Corbel"/>
                <w:b w:val="0"/>
                <w:sz w:val="24"/>
                <w:szCs w:val="24"/>
              </w:rPr>
              <w:t>Powinien umieć rozwiązywać nieskomplikowane problemy prawne z zakresu</w:t>
            </w:r>
            <w:r w:rsidR="005E079D">
              <w:rPr>
                <w:rFonts w:ascii="Corbel" w:hAnsi="Corbel"/>
                <w:b w:val="0"/>
                <w:sz w:val="24"/>
                <w:szCs w:val="24"/>
              </w:rPr>
              <w:t xml:space="preserve"> polskiego prawa migracyjnego, </w:t>
            </w:r>
            <w:r w:rsidR="005E079D" w:rsidRPr="005E079D">
              <w:rPr>
                <w:rFonts w:ascii="Corbel" w:hAnsi="Corbel"/>
                <w:b w:val="0"/>
                <w:sz w:val="24"/>
                <w:szCs w:val="24"/>
              </w:rPr>
              <w:t>a także umieć ocenić i wykorzystać docierające do niego informacje z zakresu migracji i zwianych z nią aspektów międzynarodowej ochrony praw człowieka. Należy też podkreślić, że przedmiot ma na celu poszerzenie ogólnej wiedzy studenta.</w:t>
            </w:r>
          </w:p>
        </w:tc>
      </w:tr>
    </w:tbl>
    <w:p w14:paraId="778874B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8F1E971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03957BFB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85747A" w:rsidRPr="009C54AE" w14:paraId="1927EB36" w14:textId="77777777" w:rsidTr="0071620A">
        <w:tc>
          <w:tcPr>
            <w:tcW w:w="1701" w:type="dxa"/>
            <w:vAlign w:val="center"/>
          </w:tcPr>
          <w:p w14:paraId="18C1FD30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651AEC55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54E9672C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783A02CE" w14:textId="77777777" w:rsidTr="005E6E85">
        <w:tc>
          <w:tcPr>
            <w:tcW w:w="1701" w:type="dxa"/>
          </w:tcPr>
          <w:p w14:paraId="2B77437F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1965208D" w14:textId="77832D86" w:rsidR="0085747A" w:rsidRPr="009C54AE" w:rsidRDefault="005E079D" w:rsidP="005E079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E079D">
              <w:rPr>
                <w:rFonts w:ascii="Corbel" w:hAnsi="Corbel"/>
                <w:b w:val="0"/>
                <w:smallCaps w:val="0"/>
                <w:szCs w:val="24"/>
              </w:rPr>
              <w:t>Wykazuje się szczegółową wiedzą na temat  struktur, instytucji i zasad działania 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rganów administracji publicznej</w:t>
            </w:r>
            <w:r w:rsidRPr="005E079D">
              <w:rPr>
                <w:rFonts w:ascii="Corbel" w:hAnsi="Corbel"/>
                <w:b w:val="0"/>
                <w:smallCaps w:val="0"/>
                <w:szCs w:val="24"/>
              </w:rPr>
              <w:t xml:space="preserve"> i podmiotów administrujących, ich genezy i ewolucji oraz wykonywanych przez nie zadań związanych z migracją ludności.</w:t>
            </w:r>
          </w:p>
        </w:tc>
        <w:tc>
          <w:tcPr>
            <w:tcW w:w="1873" w:type="dxa"/>
          </w:tcPr>
          <w:p w14:paraId="579E8AA7" w14:textId="77777777" w:rsidR="0085747A" w:rsidRPr="009C54AE" w:rsidRDefault="005E079D" w:rsidP="006E4C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2603D">
              <w:rPr>
                <w:rFonts w:ascii="Corbel" w:hAnsi="Corbel"/>
                <w:b w:val="0"/>
                <w:bCs/>
                <w:szCs w:val="24"/>
              </w:rPr>
              <w:t>K_W02</w:t>
            </w:r>
          </w:p>
        </w:tc>
      </w:tr>
      <w:tr w:rsidR="0085747A" w:rsidRPr="009C54AE" w14:paraId="23756B64" w14:textId="77777777" w:rsidTr="005E6E85">
        <w:tc>
          <w:tcPr>
            <w:tcW w:w="1701" w:type="dxa"/>
          </w:tcPr>
          <w:p w14:paraId="648A866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315226A8" w14:textId="77777777" w:rsidR="0085747A" w:rsidRPr="009C54AE" w:rsidRDefault="007A530D" w:rsidP="00E4454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A530D">
              <w:rPr>
                <w:rFonts w:ascii="Corbel" w:hAnsi="Corbel"/>
                <w:b w:val="0"/>
                <w:smallCaps w:val="0"/>
                <w:szCs w:val="24"/>
              </w:rPr>
              <w:t>Dysponuje pogłębioną wiedzą o relacjach między organami administracji publicznej realizującymi zadania z obszaru zarządzania migracją oraz relacjach między nimi a jednostką i instytucjami społecznymi, a także o zasadach i strukturach funkcjonowania współczesnych państw.</w:t>
            </w:r>
          </w:p>
        </w:tc>
        <w:tc>
          <w:tcPr>
            <w:tcW w:w="1873" w:type="dxa"/>
          </w:tcPr>
          <w:p w14:paraId="37A1D8B1" w14:textId="77777777" w:rsidR="007A530D" w:rsidRDefault="007A530D" w:rsidP="007A53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92603D">
              <w:rPr>
                <w:rFonts w:ascii="Corbel" w:hAnsi="Corbel"/>
                <w:b w:val="0"/>
                <w:bCs/>
                <w:szCs w:val="24"/>
              </w:rPr>
              <w:t>K_W03</w:t>
            </w:r>
          </w:p>
          <w:p w14:paraId="5702DA16" w14:textId="77777777" w:rsidR="0085747A" w:rsidRPr="009C54AE" w:rsidRDefault="007A530D" w:rsidP="007A53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zCs w:val="24"/>
              </w:rPr>
              <w:t>K_W08</w:t>
            </w:r>
          </w:p>
        </w:tc>
      </w:tr>
      <w:tr w:rsidR="0085747A" w:rsidRPr="009C54AE" w14:paraId="689349F9" w14:textId="77777777" w:rsidTr="005E6E85">
        <w:tc>
          <w:tcPr>
            <w:tcW w:w="1701" w:type="dxa"/>
          </w:tcPr>
          <w:p w14:paraId="6AA5964B" w14:textId="77777777" w:rsidR="0085747A" w:rsidRPr="009C54AE" w:rsidRDefault="00E4454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6D83B993" w14:textId="77777777" w:rsidR="0085747A" w:rsidRPr="009C54AE" w:rsidRDefault="005E079D" w:rsidP="00E4454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E079D">
              <w:rPr>
                <w:rFonts w:ascii="Corbel" w:hAnsi="Corbel"/>
                <w:b w:val="0"/>
                <w:smallCaps w:val="0"/>
                <w:szCs w:val="24"/>
              </w:rPr>
              <w:t xml:space="preserve">Potrafi prawidłowo identyfikować i interpretować zjawiska prawne i inne zachodzące w administracji oraz ich wzajemne relacje z wykorzystaniem wiedzy </w:t>
            </w:r>
            <w:r w:rsidRPr="005E079D">
              <w:rPr>
                <w:rFonts w:ascii="Corbel" w:hAnsi="Corbel"/>
                <w:b w:val="0"/>
                <w:smallCaps w:val="0"/>
                <w:szCs w:val="24"/>
              </w:rPr>
              <w:br/>
              <w:t>w zakresie nauk administracyjnych, w tym wiedzy związanej z migracją i uchodźctwem.</w:t>
            </w:r>
          </w:p>
        </w:tc>
        <w:tc>
          <w:tcPr>
            <w:tcW w:w="1873" w:type="dxa"/>
          </w:tcPr>
          <w:p w14:paraId="71731FAE" w14:textId="77777777" w:rsidR="0085747A" w:rsidRPr="009C54AE" w:rsidRDefault="005E079D" w:rsidP="006E4C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E079D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5E079D" w:rsidRPr="009C54AE" w14:paraId="71A32A2F" w14:textId="77777777" w:rsidTr="005E6E85">
        <w:tc>
          <w:tcPr>
            <w:tcW w:w="1701" w:type="dxa"/>
          </w:tcPr>
          <w:p w14:paraId="7589C7B8" w14:textId="77777777" w:rsidR="005E079D" w:rsidRDefault="005E079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E079D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41BFDE1F" w14:textId="77777777" w:rsidR="005E079D" w:rsidRPr="005E079D" w:rsidRDefault="005E079D" w:rsidP="00E4454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E079D">
              <w:rPr>
                <w:rFonts w:ascii="Corbel" w:hAnsi="Corbel"/>
                <w:b w:val="0"/>
                <w:smallCaps w:val="0"/>
                <w:szCs w:val="24"/>
              </w:rPr>
              <w:t xml:space="preserve">Posiada umiejętność logicznego myślenia, analizy </w:t>
            </w:r>
            <w:r w:rsidRPr="005E079D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i syntezy, dzięki czemu potrafi przekonująco argumentować i interpretować występujące zjawiska, administracyjne, prawne, społeczne, polityczne, a w szczególności leżące u podstaw migracji ludności </w:t>
            </w:r>
            <w:r w:rsidRPr="005E079D">
              <w:rPr>
                <w:rFonts w:ascii="Corbel" w:hAnsi="Corbel"/>
                <w:b w:val="0"/>
                <w:smallCaps w:val="0"/>
                <w:szCs w:val="24"/>
              </w:rPr>
              <w:br/>
              <w:t>w trudnych problemach decyzyjnych.</w:t>
            </w:r>
          </w:p>
        </w:tc>
        <w:tc>
          <w:tcPr>
            <w:tcW w:w="1873" w:type="dxa"/>
          </w:tcPr>
          <w:p w14:paraId="5355C41F" w14:textId="79D3AE95" w:rsidR="005A0805" w:rsidRDefault="005A0805" w:rsidP="006E4C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E079D"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  <w:p w14:paraId="78B923E6" w14:textId="27BB310F" w:rsidR="005E079D" w:rsidRPr="005E079D" w:rsidRDefault="005E079D" w:rsidP="006E4C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E079D"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</w:tc>
      </w:tr>
      <w:tr w:rsidR="005E079D" w:rsidRPr="009C54AE" w14:paraId="41D683FF" w14:textId="77777777" w:rsidTr="005E6E85">
        <w:tc>
          <w:tcPr>
            <w:tcW w:w="1701" w:type="dxa"/>
          </w:tcPr>
          <w:p w14:paraId="1B964231" w14:textId="77777777" w:rsidR="005E079D" w:rsidRPr="005E079D" w:rsidRDefault="0011010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6E7601AD" w14:textId="77777777" w:rsidR="005E079D" w:rsidRPr="005E079D" w:rsidRDefault="007A530D" w:rsidP="00E4454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A530D">
              <w:rPr>
                <w:rFonts w:ascii="Corbel" w:hAnsi="Corbel"/>
                <w:b w:val="0"/>
                <w:smallCaps w:val="0"/>
                <w:szCs w:val="24"/>
              </w:rPr>
              <w:t>Jest gotowy samodzielnie i krytycznie uzupełniać wiedzę w zakresie prawa migracyjnego, a także na gruncie interdyscyplinarnym, a także ją wykorzystać.</w:t>
            </w:r>
          </w:p>
        </w:tc>
        <w:tc>
          <w:tcPr>
            <w:tcW w:w="1873" w:type="dxa"/>
          </w:tcPr>
          <w:p w14:paraId="402B4CAC" w14:textId="77777777" w:rsidR="007A530D" w:rsidRDefault="007A530D" w:rsidP="007A53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E079D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  <w:p w14:paraId="58294204" w14:textId="77777777" w:rsidR="005E079D" w:rsidRPr="005E079D" w:rsidRDefault="007A530D" w:rsidP="007A53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K_K05</w:t>
            </w:r>
          </w:p>
        </w:tc>
      </w:tr>
    </w:tbl>
    <w:p w14:paraId="5D92A0B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D2D10A1" w14:textId="4D26E6B7" w:rsidR="0085747A" w:rsidRPr="009C54AE" w:rsidRDefault="00B52A1D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br w:type="column"/>
      </w:r>
      <w:r w:rsidR="00675843" w:rsidRPr="009C54AE">
        <w:rPr>
          <w:rFonts w:ascii="Corbel" w:hAnsi="Corbel"/>
          <w:b/>
          <w:sz w:val="24"/>
          <w:szCs w:val="24"/>
        </w:rPr>
        <w:lastRenderedPageBreak/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24E3E381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559B9EBC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C171360" w14:textId="77777777" w:rsidTr="00923D7D">
        <w:tc>
          <w:tcPr>
            <w:tcW w:w="9639" w:type="dxa"/>
          </w:tcPr>
          <w:p w14:paraId="4E256817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47B98" w:rsidRPr="009C54AE" w14:paraId="2C23C556" w14:textId="77777777" w:rsidTr="00581D01">
        <w:tc>
          <w:tcPr>
            <w:tcW w:w="9639" w:type="dxa"/>
            <w:tcBorders>
              <w:tr2bl w:val="single" w:sz="4" w:space="0" w:color="auto"/>
            </w:tcBorders>
          </w:tcPr>
          <w:p w14:paraId="6C4EF542" w14:textId="77777777" w:rsidR="00247B98" w:rsidRPr="009C54AE" w:rsidRDefault="00247B98" w:rsidP="00247B9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423257DF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061EE50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680046E8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42F61FE" w14:textId="77777777" w:rsidTr="00923D7D">
        <w:tc>
          <w:tcPr>
            <w:tcW w:w="9639" w:type="dxa"/>
          </w:tcPr>
          <w:p w14:paraId="6DAD15EF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1010D" w:rsidRPr="009C54AE" w14:paraId="4DA39AA3" w14:textId="77777777" w:rsidTr="00923D7D">
        <w:tc>
          <w:tcPr>
            <w:tcW w:w="9639" w:type="dxa"/>
          </w:tcPr>
          <w:p w14:paraId="48CF23F7" w14:textId="77777777" w:rsidR="0011010D" w:rsidRPr="00EA0038" w:rsidRDefault="0011010D" w:rsidP="0011010D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EA0038">
              <w:rPr>
                <w:rFonts w:ascii="Corbel" w:hAnsi="Corbel"/>
                <w:sz w:val="24"/>
                <w:szCs w:val="24"/>
              </w:rPr>
              <w:t xml:space="preserve">1. </w:t>
            </w:r>
            <w:r w:rsidRPr="00EA0038">
              <w:rPr>
                <w:rFonts w:ascii="Corbel" w:eastAsia="Cambria" w:hAnsi="Corbel"/>
                <w:sz w:val="24"/>
                <w:szCs w:val="24"/>
              </w:rPr>
              <w:t xml:space="preserve">Pojęcie i klasyfikacja migracji ludności. Geneza i rozwój prawa migracyjnego </w:t>
            </w:r>
          </w:p>
        </w:tc>
      </w:tr>
      <w:tr w:rsidR="0011010D" w:rsidRPr="009C54AE" w14:paraId="27297EA7" w14:textId="77777777" w:rsidTr="00923D7D">
        <w:tc>
          <w:tcPr>
            <w:tcW w:w="9639" w:type="dxa"/>
          </w:tcPr>
          <w:p w14:paraId="18704C3D" w14:textId="77777777" w:rsidR="0011010D" w:rsidRPr="00EA0038" w:rsidRDefault="0011010D" w:rsidP="0011010D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EA0038">
              <w:rPr>
                <w:rFonts w:ascii="Corbel" w:hAnsi="Corbel"/>
                <w:sz w:val="24"/>
                <w:szCs w:val="24"/>
              </w:rPr>
              <w:t xml:space="preserve">2. </w:t>
            </w:r>
            <w:r w:rsidRPr="00EA0038">
              <w:rPr>
                <w:rFonts w:ascii="Corbel" w:eastAsia="Cambria" w:hAnsi="Corbel"/>
                <w:sz w:val="24"/>
                <w:szCs w:val="24"/>
              </w:rPr>
              <w:t xml:space="preserve">Współczesne zjawiska migracji </w:t>
            </w:r>
            <w:r>
              <w:rPr>
                <w:rFonts w:ascii="Corbel" w:eastAsia="Cambria" w:hAnsi="Corbel"/>
                <w:sz w:val="24"/>
                <w:szCs w:val="24"/>
              </w:rPr>
              <w:t xml:space="preserve">ludności w Polsce i na świecie </w:t>
            </w:r>
            <w:r w:rsidRPr="00EA0038">
              <w:rPr>
                <w:rFonts w:ascii="Corbel" w:eastAsia="Cambria" w:hAnsi="Corbel"/>
                <w:sz w:val="24"/>
                <w:szCs w:val="24"/>
              </w:rPr>
              <w:t xml:space="preserve">(migracje wewnętrzne </w:t>
            </w:r>
            <w:r w:rsidRPr="00EA0038">
              <w:rPr>
                <w:rFonts w:ascii="Corbel" w:eastAsia="Cambria" w:hAnsi="Corbel"/>
                <w:sz w:val="24"/>
                <w:szCs w:val="24"/>
              </w:rPr>
              <w:br/>
              <w:t>i zewnętrzne, źródła prawa mi</w:t>
            </w:r>
            <w:r>
              <w:rPr>
                <w:rFonts w:ascii="Corbel" w:eastAsia="Cambria" w:hAnsi="Corbel"/>
                <w:sz w:val="24"/>
                <w:szCs w:val="24"/>
              </w:rPr>
              <w:t>gracyjnego</w:t>
            </w:r>
            <w:r w:rsidRPr="00EA0038">
              <w:rPr>
                <w:rFonts w:ascii="Corbel" w:eastAsia="Cambria" w:hAnsi="Corbel"/>
                <w:sz w:val="24"/>
                <w:szCs w:val="24"/>
              </w:rPr>
              <w:t xml:space="preserve">) </w:t>
            </w:r>
          </w:p>
        </w:tc>
      </w:tr>
      <w:tr w:rsidR="0011010D" w:rsidRPr="009C54AE" w14:paraId="77CB7CC7" w14:textId="77777777" w:rsidTr="00923D7D">
        <w:tc>
          <w:tcPr>
            <w:tcW w:w="9639" w:type="dxa"/>
          </w:tcPr>
          <w:p w14:paraId="7DEC92DF" w14:textId="77777777" w:rsidR="0011010D" w:rsidRPr="00EA0038" w:rsidRDefault="0011010D" w:rsidP="0011010D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Pr="00EA0038">
              <w:rPr>
                <w:rFonts w:ascii="Corbel" w:hAnsi="Corbel"/>
                <w:sz w:val="24"/>
                <w:szCs w:val="24"/>
              </w:rPr>
              <w:t xml:space="preserve">. </w:t>
            </w:r>
            <w:r w:rsidRPr="00EA0038">
              <w:rPr>
                <w:rFonts w:ascii="Corbel" w:eastAsia="Cambria" w:hAnsi="Corbel"/>
                <w:sz w:val="24"/>
                <w:szCs w:val="24"/>
              </w:rPr>
              <w:t xml:space="preserve">Zasady wjazdu, wyjazdu </w:t>
            </w:r>
            <w:r>
              <w:rPr>
                <w:rFonts w:ascii="Corbel" w:eastAsia="Cambria" w:hAnsi="Corbel"/>
                <w:sz w:val="24"/>
                <w:szCs w:val="24"/>
              </w:rPr>
              <w:t xml:space="preserve">i pobytu oraz kategorie </w:t>
            </w:r>
            <w:r w:rsidRPr="00EA0038">
              <w:rPr>
                <w:rFonts w:ascii="Corbel" w:eastAsia="Cambria" w:hAnsi="Corbel"/>
                <w:sz w:val="24"/>
                <w:szCs w:val="24"/>
              </w:rPr>
              <w:t xml:space="preserve">cudzoziemców w Polsce </w:t>
            </w:r>
          </w:p>
        </w:tc>
      </w:tr>
      <w:tr w:rsidR="0011010D" w:rsidRPr="009C54AE" w14:paraId="22EDF717" w14:textId="77777777" w:rsidTr="00923D7D">
        <w:tc>
          <w:tcPr>
            <w:tcW w:w="9639" w:type="dxa"/>
          </w:tcPr>
          <w:p w14:paraId="547EE397" w14:textId="77777777" w:rsidR="0011010D" w:rsidRPr="00EA0038" w:rsidRDefault="0011010D" w:rsidP="006C7911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  <w:r w:rsidRPr="00EA0038">
              <w:rPr>
                <w:rFonts w:ascii="Corbel" w:hAnsi="Corbel"/>
                <w:sz w:val="24"/>
                <w:szCs w:val="24"/>
              </w:rPr>
              <w:t xml:space="preserve">. </w:t>
            </w:r>
            <w:r w:rsidR="006C7911">
              <w:rPr>
                <w:rFonts w:ascii="Corbel" w:eastAsia="Cambria" w:hAnsi="Corbel"/>
                <w:sz w:val="24"/>
                <w:szCs w:val="24"/>
              </w:rPr>
              <w:t>Status prawny cudzoziemców</w:t>
            </w:r>
          </w:p>
        </w:tc>
      </w:tr>
      <w:tr w:rsidR="0011010D" w:rsidRPr="009C54AE" w14:paraId="3FB383C2" w14:textId="77777777" w:rsidTr="00923D7D">
        <w:tc>
          <w:tcPr>
            <w:tcW w:w="9639" w:type="dxa"/>
          </w:tcPr>
          <w:p w14:paraId="1E2D0207" w14:textId="77777777" w:rsidR="0011010D" w:rsidRPr="00EA0038" w:rsidRDefault="0011010D" w:rsidP="0011010D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Pr="00EA0038">
              <w:rPr>
                <w:rFonts w:ascii="Corbel" w:hAnsi="Corbel"/>
                <w:sz w:val="24"/>
                <w:szCs w:val="24"/>
              </w:rPr>
              <w:t xml:space="preserve">. </w:t>
            </w:r>
            <w:r w:rsidRPr="00EA0038">
              <w:rPr>
                <w:rFonts w:ascii="Corbel" w:eastAsia="Cambria" w:hAnsi="Corbel"/>
                <w:sz w:val="24"/>
                <w:szCs w:val="24"/>
              </w:rPr>
              <w:t xml:space="preserve">Formy </w:t>
            </w:r>
            <w:r>
              <w:rPr>
                <w:rFonts w:ascii="Corbel" w:eastAsia="Cambria" w:hAnsi="Corbel"/>
                <w:sz w:val="24"/>
                <w:szCs w:val="24"/>
              </w:rPr>
              <w:t>oraz</w:t>
            </w:r>
            <w:r w:rsidRPr="00EA0038">
              <w:rPr>
                <w:rFonts w:ascii="Corbel" w:eastAsia="Cambria" w:hAnsi="Corbel"/>
                <w:sz w:val="24"/>
                <w:szCs w:val="24"/>
              </w:rPr>
              <w:t xml:space="preserve"> zakres  ochrony </w:t>
            </w:r>
            <w:r>
              <w:rPr>
                <w:rFonts w:ascii="Corbel" w:eastAsia="Cambria" w:hAnsi="Corbel"/>
                <w:sz w:val="24"/>
                <w:szCs w:val="24"/>
              </w:rPr>
              <w:t xml:space="preserve">i pomocy cudzoziemcom </w:t>
            </w:r>
          </w:p>
        </w:tc>
      </w:tr>
      <w:tr w:rsidR="0011010D" w:rsidRPr="009C54AE" w14:paraId="7D51D195" w14:textId="77777777" w:rsidTr="00923D7D">
        <w:tc>
          <w:tcPr>
            <w:tcW w:w="9639" w:type="dxa"/>
          </w:tcPr>
          <w:p w14:paraId="64D292AD" w14:textId="77777777" w:rsidR="0011010D" w:rsidRPr="00EA0038" w:rsidRDefault="0011010D" w:rsidP="0011010D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  <w:r w:rsidRPr="00EA0038">
              <w:rPr>
                <w:rFonts w:ascii="Corbel" w:hAnsi="Corbel"/>
                <w:sz w:val="24"/>
                <w:szCs w:val="24"/>
              </w:rPr>
              <w:t xml:space="preserve">. </w:t>
            </w:r>
            <w:r w:rsidRPr="00EA0038">
              <w:rPr>
                <w:rFonts w:ascii="Corbel" w:eastAsia="Cambria" w:hAnsi="Corbel"/>
                <w:sz w:val="24"/>
                <w:szCs w:val="24"/>
              </w:rPr>
              <w:t>Organy właściwe w sprawach cudzoziemców. Polityka migracyjna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</w:t>
            </w:r>
          </w:p>
        </w:tc>
      </w:tr>
    </w:tbl>
    <w:p w14:paraId="46E2400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0C04DE6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1C79513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52D6ABE" w14:textId="77777777" w:rsidR="0085747A" w:rsidRPr="0011010D" w:rsidRDefault="0011010D" w:rsidP="0011010D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  <w:r w:rsidRPr="0011010D">
        <w:rPr>
          <w:rFonts w:ascii="Corbel" w:hAnsi="Corbel"/>
          <w:b w:val="0"/>
          <w:i/>
          <w:smallCaps w:val="0"/>
          <w:szCs w:val="24"/>
        </w:rPr>
        <w:t>Konwersatorium</w:t>
      </w:r>
      <w:r w:rsidR="00153C41" w:rsidRPr="0011010D">
        <w:rPr>
          <w:rFonts w:ascii="Corbel" w:hAnsi="Corbel"/>
          <w:b w:val="0"/>
          <w:i/>
          <w:smallCaps w:val="0"/>
          <w:szCs w:val="24"/>
        </w:rPr>
        <w:t xml:space="preserve">: </w:t>
      </w:r>
      <w:r w:rsidR="009F4610" w:rsidRPr="0011010D">
        <w:rPr>
          <w:rFonts w:ascii="Corbel" w:hAnsi="Corbel"/>
          <w:i/>
          <w:smallCaps w:val="0"/>
          <w:szCs w:val="24"/>
          <w:u w:val="single"/>
        </w:rPr>
        <w:t xml:space="preserve">analiza </w:t>
      </w:r>
      <w:r w:rsidR="00923D7D" w:rsidRPr="0011010D">
        <w:rPr>
          <w:rFonts w:ascii="Corbel" w:hAnsi="Corbel"/>
          <w:i/>
          <w:smallCaps w:val="0"/>
          <w:szCs w:val="24"/>
          <w:u w:val="single"/>
        </w:rPr>
        <w:t>tekstów z dyskusją</w:t>
      </w:r>
      <w:r w:rsidR="00923D7D" w:rsidRPr="0011010D">
        <w:rPr>
          <w:rFonts w:ascii="Corbel" w:hAnsi="Corbel"/>
          <w:b w:val="0"/>
          <w:i/>
          <w:smallCaps w:val="0"/>
          <w:szCs w:val="24"/>
        </w:rPr>
        <w:t>,</w:t>
      </w:r>
      <w:r w:rsidR="0085747A" w:rsidRPr="0011010D">
        <w:rPr>
          <w:rFonts w:ascii="Corbel" w:hAnsi="Corbel"/>
          <w:b w:val="0"/>
          <w:i/>
          <w:smallCaps w:val="0"/>
          <w:szCs w:val="24"/>
        </w:rPr>
        <w:t xml:space="preserve"> </w:t>
      </w:r>
      <w:r w:rsidR="001718A7" w:rsidRPr="0011010D">
        <w:rPr>
          <w:rFonts w:ascii="Corbel" w:hAnsi="Corbel"/>
          <w:b w:val="0"/>
          <w:i/>
          <w:smallCaps w:val="0"/>
          <w:szCs w:val="24"/>
        </w:rPr>
        <w:t>praca w </w:t>
      </w:r>
      <w:r w:rsidR="0085747A" w:rsidRPr="0011010D">
        <w:rPr>
          <w:rFonts w:ascii="Corbel" w:hAnsi="Corbel"/>
          <w:b w:val="0"/>
          <w:i/>
          <w:smallCaps w:val="0"/>
          <w:szCs w:val="24"/>
        </w:rPr>
        <w:t>grupach</w:t>
      </w:r>
      <w:r w:rsidR="0071620A" w:rsidRPr="0011010D">
        <w:rPr>
          <w:rFonts w:ascii="Corbel" w:hAnsi="Corbel"/>
          <w:b w:val="0"/>
          <w:i/>
          <w:smallCaps w:val="0"/>
          <w:szCs w:val="24"/>
        </w:rPr>
        <w:t xml:space="preserve"> (</w:t>
      </w:r>
      <w:r w:rsidR="0085747A" w:rsidRPr="0011010D">
        <w:rPr>
          <w:rFonts w:ascii="Corbel" w:hAnsi="Corbel"/>
          <w:b w:val="0"/>
          <w:i/>
          <w:smallCaps w:val="0"/>
          <w:szCs w:val="24"/>
        </w:rPr>
        <w:t>rozwiązywanie zadań</w:t>
      </w:r>
      <w:r w:rsidR="0071620A" w:rsidRPr="0011010D">
        <w:rPr>
          <w:rFonts w:ascii="Corbel" w:hAnsi="Corbel"/>
          <w:b w:val="0"/>
          <w:i/>
          <w:smallCaps w:val="0"/>
          <w:szCs w:val="24"/>
        </w:rPr>
        <w:t>,</w:t>
      </w:r>
      <w:r w:rsidR="0085747A" w:rsidRPr="0011010D">
        <w:rPr>
          <w:rFonts w:ascii="Corbel" w:hAnsi="Corbel"/>
          <w:b w:val="0"/>
          <w:i/>
          <w:smallCaps w:val="0"/>
          <w:szCs w:val="24"/>
        </w:rPr>
        <w:t xml:space="preserve"> dyskusja</w:t>
      </w:r>
      <w:r w:rsidR="0071620A" w:rsidRPr="0011010D">
        <w:rPr>
          <w:rFonts w:ascii="Corbel" w:hAnsi="Corbel"/>
          <w:b w:val="0"/>
          <w:i/>
          <w:smallCaps w:val="0"/>
          <w:szCs w:val="24"/>
        </w:rPr>
        <w:t>),</w:t>
      </w:r>
      <w:r w:rsidR="00BF2C41" w:rsidRPr="0011010D">
        <w:rPr>
          <w:rFonts w:ascii="Corbel" w:hAnsi="Corbel"/>
          <w:b w:val="0"/>
          <w:i/>
          <w:smallCaps w:val="0"/>
          <w:szCs w:val="24"/>
        </w:rPr>
        <w:t xml:space="preserve"> </w:t>
      </w:r>
    </w:p>
    <w:p w14:paraId="6A64EAF7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5339CE2" w14:textId="77777777" w:rsidR="0085747A" w:rsidRPr="009C54AE" w:rsidRDefault="00C61DC5" w:rsidP="00B52A1D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28164B84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A5BD061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2F5619B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38"/>
        <w:gridCol w:w="2120"/>
      </w:tblGrid>
      <w:tr w:rsidR="0085747A" w:rsidRPr="009C54AE" w14:paraId="269C01B3" w14:textId="77777777" w:rsidTr="00C05F44">
        <w:tc>
          <w:tcPr>
            <w:tcW w:w="1985" w:type="dxa"/>
            <w:vAlign w:val="center"/>
          </w:tcPr>
          <w:p w14:paraId="15265548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7AA27B07" w14:textId="4EC19E65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r w:rsidR="00B52A1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się </w:t>
            </w:r>
          </w:p>
          <w:p w14:paraId="4656AD82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064B38B6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ECB417D" w14:textId="74E6654D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</w:t>
            </w:r>
            <w:r w:rsidR="00B52A1D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DE1049" w:rsidRPr="009C54AE" w14:paraId="1EEFEDD7" w14:textId="77777777" w:rsidTr="00C05F44">
        <w:tc>
          <w:tcPr>
            <w:tcW w:w="1985" w:type="dxa"/>
          </w:tcPr>
          <w:p w14:paraId="49F9E6BA" w14:textId="77777777" w:rsidR="00DE1049" w:rsidRPr="009C54AE" w:rsidRDefault="00DE1049" w:rsidP="00DE1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131537FA" w14:textId="77777777" w:rsidR="00DE1049" w:rsidRPr="0001538D" w:rsidRDefault="00DE1049" w:rsidP="00DE1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z oceną</w:t>
            </w:r>
            <w:r w:rsidR="0011010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11010D" w:rsidRPr="0011010D">
              <w:rPr>
                <w:rFonts w:ascii="Corbel" w:hAnsi="Corbel"/>
                <w:b w:val="0"/>
                <w:smallCaps w:val="0"/>
                <w:szCs w:val="24"/>
              </w:rPr>
              <w:t>w formie pisemnej lub ustnej</w:t>
            </w:r>
          </w:p>
        </w:tc>
        <w:tc>
          <w:tcPr>
            <w:tcW w:w="2126" w:type="dxa"/>
          </w:tcPr>
          <w:p w14:paraId="30113375" w14:textId="77777777" w:rsidR="00DE1049" w:rsidRPr="009C54AE" w:rsidRDefault="00DE1049" w:rsidP="00DE1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DE1049" w:rsidRPr="009C54AE" w14:paraId="0DC9918E" w14:textId="77777777" w:rsidTr="00C05F44">
        <w:tc>
          <w:tcPr>
            <w:tcW w:w="1985" w:type="dxa"/>
          </w:tcPr>
          <w:p w14:paraId="75841EE1" w14:textId="77777777" w:rsidR="00DE1049" w:rsidRPr="009C54AE" w:rsidRDefault="00DE1049" w:rsidP="00DE1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68A18C68" w14:textId="77777777" w:rsidR="00DE1049" w:rsidRPr="009C54AE" w:rsidRDefault="00DE1049" w:rsidP="00DE1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z oceną</w:t>
            </w:r>
            <w:r w:rsidR="0011010D">
              <w:t xml:space="preserve"> </w:t>
            </w:r>
            <w:r w:rsidR="0011010D" w:rsidRPr="0011010D">
              <w:rPr>
                <w:rFonts w:ascii="Corbel" w:hAnsi="Corbel"/>
                <w:b w:val="0"/>
                <w:smallCaps w:val="0"/>
                <w:szCs w:val="24"/>
              </w:rPr>
              <w:t>w formie pisemnej lub ustnej</w:t>
            </w:r>
          </w:p>
        </w:tc>
        <w:tc>
          <w:tcPr>
            <w:tcW w:w="2126" w:type="dxa"/>
          </w:tcPr>
          <w:p w14:paraId="18945690" w14:textId="77777777" w:rsidR="00DE1049" w:rsidRPr="009C54AE" w:rsidRDefault="00DE1049" w:rsidP="00DE1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DE1049" w:rsidRPr="009C54AE" w14:paraId="1592E38C" w14:textId="77777777" w:rsidTr="00C05F44">
        <w:tc>
          <w:tcPr>
            <w:tcW w:w="1985" w:type="dxa"/>
          </w:tcPr>
          <w:p w14:paraId="08E1B3C1" w14:textId="77777777" w:rsidR="00DE1049" w:rsidRPr="009C54AE" w:rsidRDefault="00DE1049" w:rsidP="00DE1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</w:tcPr>
          <w:p w14:paraId="55B9AB4F" w14:textId="77777777" w:rsidR="00DE1049" w:rsidRPr="009C54AE" w:rsidRDefault="00DE1049" w:rsidP="00DE1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z oceną</w:t>
            </w:r>
            <w:r w:rsidR="0011010D">
              <w:t xml:space="preserve"> </w:t>
            </w:r>
            <w:r w:rsidR="0011010D" w:rsidRPr="0011010D">
              <w:rPr>
                <w:rFonts w:ascii="Corbel" w:hAnsi="Corbel"/>
                <w:b w:val="0"/>
                <w:smallCaps w:val="0"/>
                <w:szCs w:val="24"/>
              </w:rPr>
              <w:t>w formie pisemnej lub ustnej</w:t>
            </w:r>
          </w:p>
        </w:tc>
        <w:tc>
          <w:tcPr>
            <w:tcW w:w="2126" w:type="dxa"/>
          </w:tcPr>
          <w:p w14:paraId="4EEDD861" w14:textId="77777777" w:rsidR="00DE1049" w:rsidRPr="009C54AE" w:rsidRDefault="00DE1049" w:rsidP="00DE1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11010D" w:rsidRPr="009C54AE" w14:paraId="0CDD46BA" w14:textId="77777777" w:rsidTr="00C05F44">
        <w:tc>
          <w:tcPr>
            <w:tcW w:w="1985" w:type="dxa"/>
          </w:tcPr>
          <w:p w14:paraId="3F303153" w14:textId="77777777" w:rsidR="0011010D" w:rsidRDefault="0011010D" w:rsidP="00DE1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</w:tcPr>
          <w:p w14:paraId="36E11139" w14:textId="77777777" w:rsidR="0011010D" w:rsidRDefault="0011010D" w:rsidP="00DE10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1010D">
              <w:rPr>
                <w:rFonts w:ascii="Corbel" w:hAnsi="Corbel"/>
                <w:b w:val="0"/>
                <w:smallCaps w:val="0"/>
                <w:szCs w:val="24"/>
              </w:rPr>
              <w:t>Zaliczenie z oceną w formie pisemnej lub ustnej</w:t>
            </w:r>
            <w:r w:rsidR="00983469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983469" w:rsidRPr="00983469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735E89E7" w14:textId="77777777" w:rsidR="0011010D" w:rsidRDefault="00983469" w:rsidP="00DE10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3469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11010D" w:rsidRPr="009C54AE" w14:paraId="3F34DB28" w14:textId="77777777" w:rsidTr="00C05F44">
        <w:tc>
          <w:tcPr>
            <w:tcW w:w="1985" w:type="dxa"/>
          </w:tcPr>
          <w:p w14:paraId="1FEEFEF3" w14:textId="77777777" w:rsidR="0011010D" w:rsidRDefault="0011010D" w:rsidP="00DE1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528" w:type="dxa"/>
          </w:tcPr>
          <w:p w14:paraId="2EB77EA7" w14:textId="77777777" w:rsidR="0011010D" w:rsidRDefault="0011010D" w:rsidP="00DE10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1010D">
              <w:rPr>
                <w:rFonts w:ascii="Corbel" w:hAnsi="Corbel"/>
                <w:b w:val="0"/>
                <w:smallCaps w:val="0"/>
                <w:szCs w:val="24"/>
              </w:rPr>
              <w:t>Zaliczenie z oceną w formie pisemnej lub ustnej</w:t>
            </w:r>
            <w:r w:rsidR="00983469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983469" w:rsidRPr="00983469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5082A65B" w14:textId="77777777" w:rsidR="0011010D" w:rsidRDefault="00983469" w:rsidP="00DE10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3469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</w:tbl>
    <w:p w14:paraId="69C86F29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95D6BBC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1FFADE18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33F6AA2" w14:textId="77777777" w:rsidTr="00923D7D">
        <w:tc>
          <w:tcPr>
            <w:tcW w:w="9670" w:type="dxa"/>
          </w:tcPr>
          <w:p w14:paraId="76270D8A" w14:textId="77777777" w:rsidR="0085747A" w:rsidRPr="009C54AE" w:rsidRDefault="004834FB" w:rsidP="004834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834FB">
              <w:rPr>
                <w:rFonts w:ascii="Corbel" w:hAnsi="Corbel"/>
                <w:b w:val="0"/>
                <w:smallCaps w:val="0"/>
                <w:szCs w:val="24"/>
              </w:rPr>
              <w:t xml:space="preserve">W przypadku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  <w:r w:rsidRPr="004834FB">
              <w:rPr>
                <w:rFonts w:ascii="Corbel" w:hAnsi="Corbel"/>
                <w:b w:val="0"/>
                <w:smallCaps w:val="0"/>
                <w:szCs w:val="24"/>
              </w:rPr>
              <w:t xml:space="preserve"> – frekwencja na ćwiczeniach ustalana na podstawie listy obecności, aktywność na ćwiczeniach, wyniki ustalane na podstawie pisemnych prac studentów lub ustnej odpowiedzi, obserwacja w trakcie zajęć, gdzie ocena pozytywna osiągana jest w przypadku uzyskania ponad 50% poprawnych odpowiedzi.</w:t>
            </w:r>
          </w:p>
        </w:tc>
      </w:tr>
    </w:tbl>
    <w:p w14:paraId="42EA9A4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D2E4075" w14:textId="45C9284B" w:rsidR="009F4610" w:rsidRPr="009C54AE" w:rsidRDefault="00B52A1D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br w:type="column"/>
      </w:r>
      <w:r w:rsidR="0085747A" w:rsidRPr="009C54AE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26BA31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14:paraId="789F4958" w14:textId="77777777" w:rsidTr="003E1941">
        <w:tc>
          <w:tcPr>
            <w:tcW w:w="4962" w:type="dxa"/>
            <w:vAlign w:val="center"/>
          </w:tcPr>
          <w:p w14:paraId="665C9A58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099A1EE1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52C7C441" w14:textId="77777777" w:rsidTr="00923D7D">
        <w:tc>
          <w:tcPr>
            <w:tcW w:w="4962" w:type="dxa"/>
          </w:tcPr>
          <w:p w14:paraId="11CDAA3C" w14:textId="77777777" w:rsidR="0085747A" w:rsidRPr="009C54AE" w:rsidRDefault="007A530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A530D">
              <w:rPr>
                <w:rFonts w:ascii="Corbel" w:hAnsi="Corbel"/>
                <w:sz w:val="24"/>
                <w:szCs w:val="24"/>
              </w:rPr>
              <w:t>Godziny kontaktowe wynikające z harmonogramu studiów</w:t>
            </w:r>
          </w:p>
        </w:tc>
        <w:tc>
          <w:tcPr>
            <w:tcW w:w="4677" w:type="dxa"/>
          </w:tcPr>
          <w:p w14:paraId="1A087D9E" w14:textId="77777777" w:rsidR="0085747A" w:rsidRPr="009C54AE" w:rsidRDefault="00C67C36" w:rsidP="004834F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</w:tr>
      <w:tr w:rsidR="00C61DC5" w:rsidRPr="009C54AE" w14:paraId="528A25E6" w14:textId="77777777" w:rsidTr="00923D7D">
        <w:tc>
          <w:tcPr>
            <w:tcW w:w="4962" w:type="dxa"/>
          </w:tcPr>
          <w:p w14:paraId="54C0D1BF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043B67F4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60FADC4" w14:textId="77777777" w:rsidR="00C61DC5" w:rsidRPr="009C54AE" w:rsidRDefault="004834FB" w:rsidP="004834F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C61DC5" w:rsidRPr="009C54AE" w14:paraId="3BAE6776" w14:textId="77777777" w:rsidTr="00923D7D">
        <w:tc>
          <w:tcPr>
            <w:tcW w:w="4962" w:type="dxa"/>
          </w:tcPr>
          <w:p w14:paraId="18DCBF66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67A77389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1E08338D" w14:textId="77777777" w:rsidR="00C61DC5" w:rsidRPr="009C54AE" w:rsidRDefault="00983469" w:rsidP="004834F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96</w:t>
            </w:r>
          </w:p>
        </w:tc>
      </w:tr>
      <w:tr w:rsidR="0085747A" w:rsidRPr="009C54AE" w14:paraId="368F0DEE" w14:textId="77777777" w:rsidTr="00923D7D">
        <w:tc>
          <w:tcPr>
            <w:tcW w:w="4962" w:type="dxa"/>
          </w:tcPr>
          <w:p w14:paraId="2CC3FF66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7629A43F" w14:textId="77777777" w:rsidR="0085747A" w:rsidRPr="009C54AE" w:rsidRDefault="00983469" w:rsidP="004834F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106</w:t>
            </w:r>
          </w:p>
        </w:tc>
      </w:tr>
      <w:tr w:rsidR="0085747A" w:rsidRPr="009C54AE" w14:paraId="5C5AAEDD" w14:textId="77777777" w:rsidTr="00923D7D">
        <w:tc>
          <w:tcPr>
            <w:tcW w:w="4962" w:type="dxa"/>
          </w:tcPr>
          <w:p w14:paraId="291645D8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68235E6" w14:textId="77777777" w:rsidR="0085747A" w:rsidRPr="009C54AE" w:rsidRDefault="004834FB" w:rsidP="004834F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1DF34D39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9E63DA1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0D70CA0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7A530D">
        <w:rPr>
          <w:rFonts w:ascii="Corbel" w:hAnsi="Corbel"/>
          <w:smallCaps w:val="0"/>
          <w:szCs w:val="24"/>
        </w:rPr>
        <w:t>DOWE W RAMACH PRZEDMIOTU</w:t>
      </w:r>
    </w:p>
    <w:p w14:paraId="450C2660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275C2A" w:rsidRPr="009C54AE" w14:paraId="2B50098C" w14:textId="77777777" w:rsidTr="00B52A1D">
        <w:trPr>
          <w:trHeight w:val="397"/>
        </w:trPr>
        <w:tc>
          <w:tcPr>
            <w:tcW w:w="3544" w:type="dxa"/>
          </w:tcPr>
          <w:p w14:paraId="7E28F8F4" w14:textId="77777777" w:rsidR="00275C2A" w:rsidRPr="009C54AE" w:rsidRDefault="00275C2A" w:rsidP="00275C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r2bl w:val="single" w:sz="4" w:space="0" w:color="auto"/>
            </w:tcBorders>
          </w:tcPr>
          <w:p w14:paraId="04E39ECE" w14:textId="77777777" w:rsidR="00275C2A" w:rsidRPr="009C54AE" w:rsidRDefault="00275C2A" w:rsidP="00275C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275C2A" w:rsidRPr="009C54AE" w14:paraId="093BA3CD" w14:textId="77777777" w:rsidTr="00B52A1D">
        <w:trPr>
          <w:trHeight w:val="397"/>
        </w:trPr>
        <w:tc>
          <w:tcPr>
            <w:tcW w:w="3544" w:type="dxa"/>
          </w:tcPr>
          <w:p w14:paraId="388B08FD" w14:textId="77777777" w:rsidR="00275C2A" w:rsidRPr="009C54AE" w:rsidRDefault="00275C2A" w:rsidP="00275C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r2bl w:val="single" w:sz="4" w:space="0" w:color="auto"/>
            </w:tcBorders>
          </w:tcPr>
          <w:p w14:paraId="48E4B68A" w14:textId="77777777" w:rsidR="00275C2A" w:rsidRPr="009C54AE" w:rsidRDefault="00275C2A" w:rsidP="00275C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007B6E1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2FFB38C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3697EB96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60C8EAEE" w14:textId="77777777" w:rsidTr="00B52A1D">
        <w:trPr>
          <w:trHeight w:val="397"/>
        </w:trPr>
        <w:tc>
          <w:tcPr>
            <w:tcW w:w="7513" w:type="dxa"/>
          </w:tcPr>
          <w:p w14:paraId="7D359847" w14:textId="4F58118A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B52A1D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00A5B9FF" w14:textId="77777777" w:rsidR="00B52A1D" w:rsidRPr="00B52A1D" w:rsidRDefault="00B52A1D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14:paraId="0C1FE43E" w14:textId="77777777" w:rsidR="00983469" w:rsidRDefault="00ED0422" w:rsidP="00ED04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1. </w:t>
            </w:r>
            <w:r w:rsidR="00983469" w:rsidRPr="009834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B. Jaworski, M. Ura (red.), Prawnoadministracyjne i finansowe aspekty bezpieczeństwa wewnętrznego państwa wobec aktualnych problemów migracyjnych, ZPH </w:t>
            </w:r>
            <w:proofErr w:type="spellStart"/>
            <w:r w:rsidR="00983469" w:rsidRPr="009834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Arteks</w:t>
            </w:r>
            <w:proofErr w:type="spellEnd"/>
            <w:r w:rsidR="00983469" w:rsidRPr="009834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Rzeszów 2017,</w:t>
            </w:r>
          </w:p>
          <w:p w14:paraId="3E83C928" w14:textId="77777777" w:rsidR="00ED0422" w:rsidRPr="009C54AE" w:rsidRDefault="00ED0422" w:rsidP="00ED04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2. </w:t>
            </w:r>
            <w:proofErr w:type="spellStart"/>
            <w:r w:rsidRPr="00ED04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Kumela</w:t>
            </w:r>
            <w:proofErr w:type="spellEnd"/>
            <w:r w:rsidRPr="00ED04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-Romańska Magdalena, Administracyjnoprawny status cudzoziemca w Polsce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2017.</w:t>
            </w:r>
          </w:p>
        </w:tc>
      </w:tr>
      <w:tr w:rsidR="0085747A" w:rsidRPr="009C54AE" w14:paraId="3FC1F805" w14:textId="77777777" w:rsidTr="00B52A1D">
        <w:trPr>
          <w:trHeight w:val="397"/>
        </w:trPr>
        <w:tc>
          <w:tcPr>
            <w:tcW w:w="7513" w:type="dxa"/>
          </w:tcPr>
          <w:p w14:paraId="16E99FC7" w14:textId="70DD1D76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B52A1D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6DC0300D" w14:textId="77777777" w:rsidR="00B52A1D" w:rsidRPr="00B52A1D" w:rsidRDefault="00B52A1D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14:paraId="1BA35DAD" w14:textId="77777777" w:rsidR="00A16426" w:rsidRDefault="00275C2A" w:rsidP="00275C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1. </w:t>
            </w:r>
            <w:r w:rsidR="00D25C35" w:rsidRPr="00D25C35">
              <w:rPr>
                <w:rFonts w:ascii="Corbel" w:hAnsi="Corbel"/>
                <w:b w:val="0"/>
                <w:smallCaps w:val="0"/>
                <w:szCs w:val="24"/>
              </w:rPr>
              <w:t>J. Chlebny (red.), Prawo o cudzoziemcach – Komentar</w:t>
            </w:r>
            <w:r w:rsidR="00F404C5">
              <w:rPr>
                <w:rFonts w:ascii="Corbel" w:hAnsi="Corbel"/>
                <w:b w:val="0"/>
                <w:smallCaps w:val="0"/>
                <w:szCs w:val="24"/>
              </w:rPr>
              <w:t>z, Wyd. C.H. BECK, Warszawa 2020</w:t>
            </w:r>
            <w:r w:rsidR="00D25C35" w:rsidRPr="00D25C35"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  <w:p w14:paraId="654D7B28" w14:textId="77777777" w:rsidR="00D25C35" w:rsidRDefault="00D25C35" w:rsidP="00275C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2. </w:t>
            </w:r>
            <w:r w:rsidRPr="00D25C35">
              <w:rPr>
                <w:rFonts w:ascii="Corbel" w:hAnsi="Corbel"/>
                <w:b w:val="0"/>
                <w:smallCaps w:val="0"/>
                <w:szCs w:val="24"/>
              </w:rPr>
              <w:t>J. Jagielski, D. Pudzianowska, Ustawa o Karcie Polaka – Komentarz, Wyd.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Wolters Kluwer, Warszawa  2008.</w:t>
            </w:r>
          </w:p>
          <w:p w14:paraId="687A880B" w14:textId="77777777" w:rsidR="00ED0422" w:rsidRPr="009C54AE" w:rsidRDefault="00ED0422" w:rsidP="00275C2A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3. </w:t>
            </w:r>
            <w:r w:rsidRPr="00ED0422">
              <w:rPr>
                <w:rFonts w:ascii="Corbel" w:hAnsi="Corbel"/>
                <w:b w:val="0"/>
                <w:smallCaps w:val="0"/>
                <w:szCs w:val="24"/>
              </w:rPr>
              <w:t>Pudzianowska Dorota (red.), Status cudzoziemca w Polsce wobec współczesnych wyzwań międzynarodowych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2016. </w:t>
            </w:r>
          </w:p>
        </w:tc>
      </w:tr>
    </w:tbl>
    <w:p w14:paraId="0F54B27C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F4FEA48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7DB9E93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0D4651" w14:textId="77777777" w:rsidR="0038374C" w:rsidRDefault="0038374C" w:rsidP="00C16ABF">
      <w:pPr>
        <w:spacing w:after="0" w:line="240" w:lineRule="auto"/>
      </w:pPr>
      <w:r>
        <w:separator/>
      </w:r>
    </w:p>
  </w:endnote>
  <w:endnote w:type="continuationSeparator" w:id="0">
    <w:p w14:paraId="4437A85C" w14:textId="77777777" w:rsidR="0038374C" w:rsidRDefault="0038374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5CBC84" w14:textId="77777777" w:rsidR="0038374C" w:rsidRDefault="0038374C" w:rsidP="00C16ABF">
      <w:pPr>
        <w:spacing w:after="0" w:line="240" w:lineRule="auto"/>
      </w:pPr>
      <w:r>
        <w:separator/>
      </w:r>
    </w:p>
  </w:footnote>
  <w:footnote w:type="continuationSeparator" w:id="0">
    <w:p w14:paraId="2684A20F" w14:textId="77777777" w:rsidR="0038374C" w:rsidRDefault="0038374C" w:rsidP="00C16ABF">
      <w:pPr>
        <w:spacing w:after="0" w:line="240" w:lineRule="auto"/>
      </w:pPr>
      <w:r>
        <w:continuationSeparator/>
      </w:r>
    </w:p>
  </w:footnote>
  <w:footnote w:id="1">
    <w:p w14:paraId="4C34E79E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attachedTemplate r:id="rId1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21DB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04C55"/>
    <w:rsid w:val="0011010D"/>
    <w:rsid w:val="00124BFF"/>
    <w:rsid w:val="0012560E"/>
    <w:rsid w:val="00127108"/>
    <w:rsid w:val="00134B13"/>
    <w:rsid w:val="00146BC0"/>
    <w:rsid w:val="00153C41"/>
    <w:rsid w:val="00154381"/>
    <w:rsid w:val="001640A7"/>
    <w:rsid w:val="001648A7"/>
    <w:rsid w:val="00164FA7"/>
    <w:rsid w:val="00166A03"/>
    <w:rsid w:val="001718A7"/>
    <w:rsid w:val="001737CF"/>
    <w:rsid w:val="00176083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47B98"/>
    <w:rsid w:val="00275C2A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79C1"/>
    <w:rsid w:val="003343CF"/>
    <w:rsid w:val="00346FE9"/>
    <w:rsid w:val="0034759A"/>
    <w:rsid w:val="003503F6"/>
    <w:rsid w:val="003530DD"/>
    <w:rsid w:val="00363F78"/>
    <w:rsid w:val="0038374C"/>
    <w:rsid w:val="003A0A5B"/>
    <w:rsid w:val="003A1176"/>
    <w:rsid w:val="003C0BAE"/>
    <w:rsid w:val="003D098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34FB"/>
    <w:rsid w:val="004840FD"/>
    <w:rsid w:val="00490F7D"/>
    <w:rsid w:val="00491678"/>
    <w:rsid w:val="004935B1"/>
    <w:rsid w:val="004968E2"/>
    <w:rsid w:val="004A3EEA"/>
    <w:rsid w:val="004A4D1F"/>
    <w:rsid w:val="004B5FCD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71B4C"/>
    <w:rsid w:val="0059484D"/>
    <w:rsid w:val="005A0805"/>
    <w:rsid w:val="005A0855"/>
    <w:rsid w:val="005A3196"/>
    <w:rsid w:val="005C080F"/>
    <w:rsid w:val="005C55E5"/>
    <w:rsid w:val="005C696A"/>
    <w:rsid w:val="005E079D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C7911"/>
    <w:rsid w:val="006D050F"/>
    <w:rsid w:val="006D6139"/>
    <w:rsid w:val="006E4CC2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530D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39EE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49C6"/>
    <w:rsid w:val="00916188"/>
    <w:rsid w:val="00923D7D"/>
    <w:rsid w:val="00930B0B"/>
    <w:rsid w:val="009508DF"/>
    <w:rsid w:val="00950DAC"/>
    <w:rsid w:val="00954A07"/>
    <w:rsid w:val="00983469"/>
    <w:rsid w:val="00997F14"/>
    <w:rsid w:val="009A78D9"/>
    <w:rsid w:val="009C3E31"/>
    <w:rsid w:val="009C54AE"/>
    <w:rsid w:val="009C788E"/>
    <w:rsid w:val="009E3B41"/>
    <w:rsid w:val="009F3C5C"/>
    <w:rsid w:val="009F4610"/>
    <w:rsid w:val="00A00ECC"/>
    <w:rsid w:val="00A155EE"/>
    <w:rsid w:val="00A16426"/>
    <w:rsid w:val="00A2245B"/>
    <w:rsid w:val="00A239D9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2E5A"/>
    <w:rsid w:val="00A97DE1"/>
    <w:rsid w:val="00AA508E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52A1D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73F9"/>
    <w:rsid w:val="00C56036"/>
    <w:rsid w:val="00C61DC5"/>
    <w:rsid w:val="00C67C36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5C35"/>
    <w:rsid w:val="00D26B2C"/>
    <w:rsid w:val="00D352C9"/>
    <w:rsid w:val="00D35DDD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1049"/>
    <w:rsid w:val="00DE4A14"/>
    <w:rsid w:val="00DF320D"/>
    <w:rsid w:val="00DF71C8"/>
    <w:rsid w:val="00E129B8"/>
    <w:rsid w:val="00E21E7D"/>
    <w:rsid w:val="00E22FBC"/>
    <w:rsid w:val="00E24BF5"/>
    <w:rsid w:val="00E25338"/>
    <w:rsid w:val="00E44543"/>
    <w:rsid w:val="00E51E44"/>
    <w:rsid w:val="00E62AEC"/>
    <w:rsid w:val="00E63348"/>
    <w:rsid w:val="00E75738"/>
    <w:rsid w:val="00E77E88"/>
    <w:rsid w:val="00E8107D"/>
    <w:rsid w:val="00E960BB"/>
    <w:rsid w:val="00EA2074"/>
    <w:rsid w:val="00EA4832"/>
    <w:rsid w:val="00EA4E9D"/>
    <w:rsid w:val="00EC4899"/>
    <w:rsid w:val="00ED03AB"/>
    <w:rsid w:val="00ED0422"/>
    <w:rsid w:val="00ED32D2"/>
    <w:rsid w:val="00EE32DE"/>
    <w:rsid w:val="00EE5457"/>
    <w:rsid w:val="00F070AB"/>
    <w:rsid w:val="00F17567"/>
    <w:rsid w:val="00F27A7B"/>
    <w:rsid w:val="00F404C5"/>
    <w:rsid w:val="00F526AF"/>
    <w:rsid w:val="00F617C3"/>
    <w:rsid w:val="00F7066B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0FAE34"/>
  <w15:docId w15:val="{C9EAD0FD-E31A-4024-B9FE-B81DE2B7F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BAFAC6-6DC4-4613-A846-1D04E77FAB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11</TotalTime>
  <Pages>4</Pages>
  <Words>935</Words>
  <Characters>5613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2019-02-06T12:12:00Z</cp:lastPrinted>
  <dcterms:created xsi:type="dcterms:W3CDTF">2021-04-14T07:13:00Z</dcterms:created>
  <dcterms:modified xsi:type="dcterms:W3CDTF">2021-04-14T07:24:00Z</dcterms:modified>
</cp:coreProperties>
</file>